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98455" w14:textId="77777777" w:rsidR="00570FDD" w:rsidRPr="00570FDD" w:rsidRDefault="00570FDD" w:rsidP="00570FDD">
      <w:pPr>
        <w:spacing w:before="100" w:beforeAutospacing="1" w:after="100" w:afterAutospacing="1" w:line="207" w:lineRule="atLeast"/>
        <w:rPr>
          <w:rFonts w:ascii="Helvetica" w:eastAsia="Times New Roman" w:hAnsi="Helvetica" w:cs="Times New Roman"/>
          <w:sz w:val="24"/>
          <w:szCs w:val="24"/>
          <w:u w:val="none"/>
        </w:rPr>
      </w:pPr>
      <w:r w:rsidRPr="00570FDD">
        <w:rPr>
          <w:rFonts w:ascii="Avenir-Book" w:eastAsia="Times New Roman" w:hAnsi="Avenir-Book" w:cs="Times New Roman"/>
          <w:b/>
          <w:bCs/>
          <w:sz w:val="24"/>
          <w:szCs w:val="24"/>
          <w:u w:val="none"/>
        </w:rPr>
        <w:t xml:space="preserve">2022 Mindi </w:t>
      </w:r>
      <w:proofErr w:type="spellStart"/>
      <w:r w:rsidRPr="00570FDD">
        <w:rPr>
          <w:rFonts w:ascii="Avenir-Book" w:eastAsia="Times New Roman" w:hAnsi="Avenir-Book" w:cs="Times New Roman"/>
          <w:b/>
          <w:bCs/>
          <w:sz w:val="24"/>
          <w:szCs w:val="24"/>
          <w:u w:val="none"/>
        </w:rPr>
        <w:t>Abair</w:t>
      </w:r>
      <w:proofErr w:type="spellEnd"/>
      <w:r w:rsidRPr="00570FDD">
        <w:rPr>
          <w:rFonts w:ascii="Avenir-Book" w:eastAsia="Times New Roman" w:hAnsi="Avenir-Book" w:cs="Times New Roman"/>
          <w:b/>
          <w:bCs/>
          <w:sz w:val="24"/>
          <w:szCs w:val="24"/>
          <w:u w:val="none"/>
        </w:rPr>
        <w:t xml:space="preserve"> Short Bio </w:t>
      </w:r>
    </w:p>
    <w:p w14:paraId="6FC68A57" w14:textId="77777777" w:rsidR="00570FDD" w:rsidRPr="00570FDD" w:rsidRDefault="00570FDD" w:rsidP="00570FDD">
      <w:pPr>
        <w:spacing w:before="100" w:beforeAutospacing="1" w:after="100" w:afterAutospacing="1"/>
        <w:rPr>
          <w:rFonts w:ascii="Helvetica" w:eastAsia="Times New Roman" w:hAnsi="Helvetica" w:cs="Times New Roman"/>
          <w:sz w:val="24"/>
          <w:szCs w:val="24"/>
          <w:u w:val="none"/>
        </w:rPr>
      </w:pPr>
      <w:r w:rsidRPr="00570FDD">
        <w:rPr>
          <w:rFonts w:ascii="Avenir-Book" w:eastAsia="Times New Roman" w:hAnsi="Avenir-Book" w:cs="Times New Roman"/>
          <w:sz w:val="24"/>
          <w:szCs w:val="24"/>
          <w:u w:val="none"/>
        </w:rPr>
        <w:t xml:space="preserve">Two-time GRAMMY nominee Mindi </w:t>
      </w:r>
      <w:proofErr w:type="spellStart"/>
      <w:r w:rsidRPr="00570FDD">
        <w:rPr>
          <w:rFonts w:ascii="Avenir-Book" w:eastAsia="Times New Roman" w:hAnsi="Avenir-Book" w:cs="Times New Roman"/>
          <w:sz w:val="24"/>
          <w:szCs w:val="24"/>
          <w:u w:val="none"/>
        </w:rPr>
        <w:t>Abair</w:t>
      </w:r>
      <w:proofErr w:type="spellEnd"/>
      <w:r w:rsidRPr="00570FDD">
        <w:rPr>
          <w:rFonts w:ascii="Avenir-Book" w:eastAsia="Times New Roman" w:hAnsi="Avenir-Book" w:cs="Times New Roman"/>
          <w:sz w:val="24"/>
          <w:szCs w:val="24"/>
          <w:u w:val="none"/>
        </w:rPr>
        <w:t xml:space="preserve"> is a saxophonist, vocalist, and author of “How </w:t>
      </w:r>
      <w:proofErr w:type="gramStart"/>
      <w:r w:rsidRPr="00570FDD">
        <w:rPr>
          <w:rFonts w:ascii="Avenir-Book" w:eastAsia="Times New Roman" w:hAnsi="Avenir-Book" w:cs="Times New Roman"/>
          <w:sz w:val="24"/>
          <w:szCs w:val="24"/>
          <w:u w:val="none"/>
        </w:rPr>
        <w:t>To</w:t>
      </w:r>
      <w:proofErr w:type="gramEnd"/>
      <w:r w:rsidRPr="00570FDD">
        <w:rPr>
          <w:rFonts w:ascii="Avenir-Book" w:eastAsia="Times New Roman" w:hAnsi="Avenir-Book" w:cs="Times New Roman"/>
          <w:sz w:val="24"/>
          <w:szCs w:val="24"/>
          <w:u w:val="none"/>
        </w:rPr>
        <w:t xml:space="preserve"> Play Madison Square Garden.” You might know her as the featured saxophonist on American Idol, or from touring and/or recording with Aerosmith, Duran </w:t>
      </w:r>
      <w:proofErr w:type="spellStart"/>
      <w:r w:rsidRPr="00570FDD">
        <w:rPr>
          <w:rFonts w:ascii="Avenir-Book" w:eastAsia="Times New Roman" w:hAnsi="Avenir-Book" w:cs="Times New Roman"/>
          <w:sz w:val="24"/>
          <w:szCs w:val="24"/>
          <w:u w:val="none"/>
        </w:rPr>
        <w:t>Duran</w:t>
      </w:r>
      <w:proofErr w:type="spellEnd"/>
      <w:r w:rsidRPr="00570FDD">
        <w:rPr>
          <w:rFonts w:ascii="Avenir-Book" w:eastAsia="Times New Roman" w:hAnsi="Avenir-Book" w:cs="Times New Roman"/>
          <w:sz w:val="24"/>
          <w:szCs w:val="24"/>
          <w:u w:val="none"/>
        </w:rPr>
        <w:t>, Gregg Allman, Smokey Robinson, and more. As a solo artist, she has consistently topped the Contemporary Jazz and Blues charts, earning her 1</w:t>
      </w:r>
      <w:r w:rsidRPr="00570FDD">
        <w:rPr>
          <w:rFonts w:ascii="Avenir-Book" w:eastAsia="Times New Roman" w:hAnsi="Avenir-Book" w:cs="Times New Roman"/>
          <w:sz w:val="24"/>
          <w:szCs w:val="24"/>
          <w:u w:val="none"/>
          <w:vertAlign w:val="superscript"/>
        </w:rPr>
        <w:t>st</w:t>
      </w:r>
      <w:r w:rsidRPr="00570FDD">
        <w:rPr>
          <w:rFonts w:ascii="Avenir-Book" w:eastAsia="Times New Roman" w:hAnsi="Avenir-Book" w:cs="Times New Roman"/>
          <w:sz w:val="24"/>
          <w:szCs w:val="24"/>
          <w:u w:val="none"/>
        </w:rPr>
        <w:t> GRAMMY nomination in 2014 for </w:t>
      </w:r>
      <w:r w:rsidRPr="00570FDD">
        <w:rPr>
          <w:rFonts w:ascii="Avenir-Book" w:eastAsia="Times New Roman" w:hAnsi="Avenir-Book" w:cs="Times New Roman"/>
          <w:i/>
          <w:iCs/>
          <w:sz w:val="24"/>
          <w:szCs w:val="24"/>
          <w:u w:val="none"/>
        </w:rPr>
        <w:t>Summer Horns</w:t>
      </w:r>
      <w:r w:rsidRPr="00570FDD">
        <w:rPr>
          <w:rFonts w:ascii="Avenir-Book" w:eastAsia="Times New Roman" w:hAnsi="Avenir-Book" w:cs="Times New Roman"/>
          <w:sz w:val="24"/>
          <w:szCs w:val="24"/>
          <w:u w:val="none"/>
        </w:rPr>
        <w:t> and her 2</w:t>
      </w:r>
      <w:r w:rsidRPr="00570FDD">
        <w:rPr>
          <w:rFonts w:ascii="Avenir-Book" w:eastAsia="Times New Roman" w:hAnsi="Avenir-Book" w:cs="Times New Roman"/>
          <w:sz w:val="24"/>
          <w:szCs w:val="24"/>
          <w:u w:val="none"/>
          <w:vertAlign w:val="superscript"/>
        </w:rPr>
        <w:t>nd</w:t>
      </w:r>
      <w:r w:rsidRPr="00570FDD">
        <w:rPr>
          <w:rFonts w:ascii="Avenir-Book" w:eastAsia="Times New Roman" w:hAnsi="Avenir-Book" w:cs="Times New Roman"/>
          <w:sz w:val="24"/>
          <w:szCs w:val="24"/>
          <w:u w:val="none"/>
        </w:rPr>
        <w:t> nomination in 2015 for her solo album </w:t>
      </w:r>
      <w:r w:rsidRPr="00570FDD">
        <w:rPr>
          <w:rFonts w:ascii="Avenir-Book" w:eastAsia="Times New Roman" w:hAnsi="Avenir-Book" w:cs="Times New Roman"/>
          <w:i/>
          <w:iCs/>
          <w:sz w:val="24"/>
          <w:szCs w:val="24"/>
          <w:u w:val="none"/>
        </w:rPr>
        <w:t>Wild Heart</w:t>
      </w:r>
      <w:r w:rsidRPr="00570FDD">
        <w:rPr>
          <w:rFonts w:ascii="Avenir-Book" w:eastAsia="Times New Roman" w:hAnsi="Avenir-Book" w:cs="Times New Roman"/>
          <w:sz w:val="24"/>
          <w:szCs w:val="24"/>
          <w:u w:val="none"/>
        </w:rPr>
        <w:t>. In 2019 she launched </w:t>
      </w:r>
      <w:hyperlink r:id="rId4" w:history="1">
        <w:r w:rsidRPr="00570FDD">
          <w:rPr>
            <w:rFonts w:ascii="Avenir-Book" w:eastAsia="Times New Roman" w:hAnsi="Avenir-Book" w:cs="Times New Roman"/>
            <w:sz w:val="24"/>
            <w:szCs w:val="24"/>
          </w:rPr>
          <w:t>www.wineandjazz.com</w:t>
        </w:r>
      </w:hyperlink>
      <w:r w:rsidRPr="00570FDD">
        <w:rPr>
          <w:rFonts w:ascii="Avenir-Book" w:eastAsia="Times New Roman" w:hAnsi="Avenir-Book" w:cs="Times New Roman"/>
          <w:sz w:val="24"/>
          <w:szCs w:val="24"/>
          <w:u w:val="none"/>
        </w:rPr>
        <w:t> bringing together the worlds of wine and music through her wine club and worldwide adventures. </w:t>
      </w:r>
    </w:p>
    <w:p w14:paraId="4C6FB992" w14:textId="77777777" w:rsidR="00FD10EE" w:rsidRDefault="00570FDD"/>
    <w:sectPr w:rsidR="00FD10EE" w:rsidSect="00A3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 (Headings)">
    <w:altName w:val="Calibri Light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-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DD"/>
    <w:rsid w:val="00090643"/>
    <w:rsid w:val="00127467"/>
    <w:rsid w:val="00570FDD"/>
    <w:rsid w:val="006A0699"/>
    <w:rsid w:val="00A1395D"/>
    <w:rsid w:val="00A3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7B87FB"/>
  <w15:chartTrackingRefBased/>
  <w15:docId w15:val="{E3B02768-5BAB-FF46-A9EB-9ABFDB34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Calibri Light (Headings)"/>
        <w:sz w:val="32"/>
        <w:szCs w:val="32"/>
        <w:u w:val="single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70FDD"/>
  </w:style>
  <w:style w:type="character" w:styleId="Hyperlink">
    <w:name w:val="Hyperlink"/>
    <w:basedOn w:val="DefaultParagraphFont"/>
    <w:uiPriority w:val="99"/>
    <w:semiHidden/>
    <w:unhideWhenUsed/>
    <w:rsid w:val="00570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ineandjazz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Chapman</dc:creator>
  <cp:keywords/>
  <dc:description/>
  <cp:lastModifiedBy>Steve Chapman</cp:lastModifiedBy>
  <cp:revision>1</cp:revision>
  <dcterms:created xsi:type="dcterms:W3CDTF">2022-02-03T00:05:00Z</dcterms:created>
  <dcterms:modified xsi:type="dcterms:W3CDTF">2022-02-03T00:06:00Z</dcterms:modified>
</cp:coreProperties>
</file>